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3" w:rsidRDefault="00251563">
      <w:pPr>
        <w:spacing w:after="0" w:line="259" w:lineRule="auto"/>
        <w:ind w:left="4729" w:right="-277" w:firstLine="0"/>
        <w:jc w:val="left"/>
      </w:pP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51563" w:rsidRDefault="003A56E5">
      <w:pPr>
        <w:spacing w:after="0" w:line="216" w:lineRule="auto"/>
        <w:ind w:left="0" w:right="9298" w:firstLine="0"/>
        <w:jc w:val="left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251563" w:rsidRDefault="003A56E5">
      <w:pPr>
        <w:spacing w:after="243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251563" w:rsidRDefault="003A56E5">
      <w:pPr>
        <w:pStyle w:val="1"/>
      </w:pPr>
      <w:r>
        <w:t xml:space="preserve">ПЕРСОНАЛИЗИРОВАННАЯ ПРОГРАММА </w:t>
      </w:r>
    </w:p>
    <w:p w:rsidR="00251563" w:rsidRDefault="003A56E5">
      <w:pPr>
        <w:spacing w:line="259" w:lineRule="auto"/>
        <w:ind w:left="74" w:right="1"/>
        <w:jc w:val="center"/>
      </w:pPr>
      <w:r>
        <w:rPr>
          <w:b/>
          <w:sz w:val="32"/>
        </w:rPr>
        <w:t xml:space="preserve">НАСТАВНИЧЕСТВА </w:t>
      </w:r>
    </w:p>
    <w:p w:rsidR="00251563" w:rsidRDefault="003A56E5">
      <w:pPr>
        <w:spacing w:after="0" w:line="259" w:lineRule="auto"/>
        <w:ind w:left="74"/>
        <w:jc w:val="center"/>
      </w:pPr>
      <w:r>
        <w:rPr>
          <w:b/>
          <w:sz w:val="32"/>
        </w:rPr>
        <w:t xml:space="preserve">(учитель – учитель)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51563" w:rsidRDefault="003A56E5">
      <w:pPr>
        <w:spacing w:after="218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251563" w:rsidRDefault="003A56E5">
      <w:pPr>
        <w:spacing w:after="0" w:line="259" w:lineRule="auto"/>
        <w:ind w:left="74" w:right="104"/>
        <w:jc w:val="center"/>
      </w:pPr>
      <w:r>
        <w:rPr>
          <w:b/>
          <w:sz w:val="32"/>
        </w:rPr>
        <w:t xml:space="preserve">на 2023-2024 учебный год </w:t>
      </w:r>
    </w:p>
    <w:p w:rsidR="00251563" w:rsidRDefault="003A56E5">
      <w:pPr>
        <w:spacing w:after="0" w:line="216" w:lineRule="auto"/>
        <w:ind w:left="0" w:right="9298" w:firstLine="0"/>
        <w:jc w:val="left"/>
      </w:pPr>
      <w:r>
        <w:rPr>
          <w:sz w:val="24"/>
        </w:rPr>
        <w:t xml:space="preserve">   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09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7081"/>
        <w:gridCol w:w="1928"/>
      </w:tblGrid>
      <w:tr w:rsidR="00251563">
        <w:trPr>
          <w:trHeight w:val="796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251563" w:rsidRDefault="003A56E5">
            <w:pPr>
              <w:spacing w:after="0" w:line="259" w:lineRule="auto"/>
              <w:ind w:left="4539" w:firstLine="0"/>
              <w:jc w:val="left"/>
            </w:pPr>
            <w:r>
              <w:t xml:space="preserve">Наставник </w:t>
            </w:r>
          </w:p>
          <w:p w:rsidR="00251563" w:rsidRDefault="003A56E5">
            <w:pPr>
              <w:spacing w:after="14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51563" w:rsidRDefault="003A56E5">
            <w:pPr>
              <w:spacing w:after="0" w:line="259" w:lineRule="auto"/>
              <w:ind w:left="0" w:right="805" w:firstLine="0"/>
              <w:jc w:val="right"/>
            </w:pPr>
            <w:r>
              <w:t xml:space="preserve">Наставляемый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51563" w:rsidRDefault="003A56E5">
            <w:pPr>
              <w:spacing w:after="0" w:line="259" w:lineRule="auto"/>
              <w:ind w:left="0" w:firstLine="0"/>
            </w:pPr>
            <w:r>
              <w:t xml:space="preserve">Булатова Н.И </w:t>
            </w:r>
          </w:p>
          <w:p w:rsidR="00251563" w:rsidRDefault="003A56E5">
            <w:pPr>
              <w:spacing w:after="14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51563" w:rsidRDefault="003A56E5">
            <w:pPr>
              <w:spacing w:after="0" w:line="259" w:lineRule="auto"/>
              <w:ind w:left="0" w:firstLine="0"/>
            </w:pPr>
            <w:r>
              <w:t xml:space="preserve">Плутов П.С. </w:t>
            </w:r>
          </w:p>
        </w:tc>
      </w:tr>
    </w:tbl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3" w:line="259" w:lineRule="auto"/>
        <w:jc w:val="center"/>
      </w:pPr>
      <w:r>
        <w:t>Урай-2023г</w:t>
      </w: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3A56E5" w:rsidRDefault="003A56E5">
      <w:pPr>
        <w:spacing w:after="3" w:line="259" w:lineRule="auto"/>
        <w:jc w:val="center"/>
      </w:pPr>
    </w:p>
    <w:p w:rsidR="00251563" w:rsidRDefault="003A56E5">
      <w:pPr>
        <w:ind w:left="-5"/>
      </w:pPr>
      <w:r>
        <w:lastRenderedPageBreak/>
        <w:t xml:space="preserve">                             Общие сведения о педагоге-наставнике </w:t>
      </w:r>
    </w:p>
    <w:p w:rsidR="00251563" w:rsidRDefault="003A56E5">
      <w:pPr>
        <w:spacing w:after="7"/>
        <w:ind w:left="-5"/>
      </w:pPr>
      <w:r>
        <w:rPr>
          <w:u w:val="single" w:color="000000"/>
        </w:rPr>
        <w:t>Педагог-наставник:</w:t>
      </w:r>
      <w:r>
        <w:t xml:space="preserve"> Булатова Надежда Ивановна</w:t>
      </w:r>
    </w:p>
    <w:p w:rsidR="00251563" w:rsidRDefault="003A56E5">
      <w:pPr>
        <w:ind w:left="-5"/>
      </w:pPr>
      <w:r>
        <w:rPr>
          <w:u w:val="single" w:color="000000"/>
        </w:rPr>
        <w:t>Специальность:</w:t>
      </w:r>
      <w:r>
        <w:t xml:space="preserve">  учитель математики</w:t>
      </w:r>
    </w:p>
    <w:p w:rsidR="00251563" w:rsidRDefault="003A56E5">
      <w:pPr>
        <w:ind w:left="-5"/>
      </w:pPr>
      <w:r>
        <w:rPr>
          <w:u w:val="single" w:color="000000"/>
        </w:rPr>
        <w:t>Место работы:</w:t>
      </w:r>
      <w:r>
        <w:t xml:space="preserve">  МБОУ СОШ№6 </w:t>
      </w:r>
    </w:p>
    <w:p w:rsidR="00251563" w:rsidRDefault="003A56E5">
      <w:pPr>
        <w:spacing w:after="49" w:line="259" w:lineRule="auto"/>
        <w:ind w:left="-5"/>
        <w:jc w:val="left"/>
      </w:pPr>
      <w:r>
        <w:rPr>
          <w:u w:val="single" w:color="000000"/>
        </w:rPr>
        <w:t>Педагогический стаж:</w:t>
      </w:r>
      <w:r>
        <w:t xml:space="preserve"> 42 года</w:t>
      </w:r>
    </w:p>
    <w:p w:rsidR="00251563" w:rsidRDefault="003A56E5">
      <w:pPr>
        <w:spacing w:after="0" w:line="259" w:lineRule="auto"/>
        <w:ind w:left="-5"/>
        <w:jc w:val="left"/>
      </w:pPr>
      <w:r>
        <w:rPr>
          <w:u w:val="single" w:color="000000"/>
        </w:rPr>
        <w:t>Квалификационная категория:</w:t>
      </w:r>
      <w:r>
        <w:t xml:space="preserve"> высшая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36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                           Общие сведения о молодом специалисте </w:t>
      </w:r>
    </w:p>
    <w:p w:rsidR="00251563" w:rsidRDefault="003A56E5">
      <w:pPr>
        <w:ind w:left="-5"/>
      </w:pPr>
      <w:r>
        <w:rPr>
          <w:u w:val="single" w:color="000000"/>
        </w:rPr>
        <w:t>Молодой специалист:</w:t>
      </w:r>
      <w:r>
        <w:t xml:space="preserve"> Плутов Павел Сергеевич</w:t>
      </w:r>
    </w:p>
    <w:p w:rsidR="00251563" w:rsidRDefault="003A56E5">
      <w:pPr>
        <w:spacing w:after="49" w:line="259" w:lineRule="auto"/>
        <w:ind w:left="-5"/>
        <w:jc w:val="left"/>
      </w:pPr>
      <w:r>
        <w:rPr>
          <w:u w:val="single" w:color="000000"/>
        </w:rPr>
        <w:t>Специальность:</w:t>
      </w:r>
      <w:r>
        <w:t xml:space="preserve">  учитель математики</w:t>
      </w:r>
    </w:p>
    <w:p w:rsidR="00251563" w:rsidRDefault="003A56E5">
      <w:pPr>
        <w:ind w:left="-5"/>
      </w:pPr>
      <w:r>
        <w:rPr>
          <w:u w:val="single" w:color="000000"/>
        </w:rPr>
        <w:t>Место работы:</w:t>
      </w:r>
      <w:r>
        <w:t xml:space="preserve">  МБОУ СОШ№6</w:t>
      </w:r>
    </w:p>
    <w:p w:rsidR="00251563" w:rsidRDefault="003A56E5">
      <w:pPr>
        <w:spacing w:after="49" w:line="259" w:lineRule="auto"/>
        <w:ind w:left="-5"/>
        <w:jc w:val="left"/>
      </w:pPr>
      <w:r>
        <w:rPr>
          <w:u w:val="single" w:color="000000"/>
        </w:rPr>
        <w:t xml:space="preserve">Стаж работы: </w:t>
      </w:r>
      <w:r>
        <w:t xml:space="preserve"> 1 года </w:t>
      </w:r>
    </w:p>
    <w:p w:rsidR="00251563" w:rsidRDefault="003A56E5">
      <w:pPr>
        <w:spacing w:after="0" w:line="259" w:lineRule="auto"/>
        <w:ind w:left="-5"/>
        <w:jc w:val="left"/>
      </w:pPr>
      <w:r>
        <w:rPr>
          <w:u w:val="single" w:color="000000"/>
        </w:rPr>
        <w:t>Квалификационная категория:</w:t>
      </w:r>
      <w:r>
        <w:t xml:space="preserve"> без категории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1563" w:rsidRDefault="003A56E5">
      <w:pPr>
        <w:spacing w:after="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1563" w:rsidRDefault="003A56E5">
      <w:pPr>
        <w:spacing w:after="3" w:line="259" w:lineRule="auto"/>
        <w:ind w:right="1105"/>
        <w:jc w:val="center"/>
      </w:pPr>
      <w:r>
        <w:t xml:space="preserve">Пояснительная записка. </w:t>
      </w:r>
    </w:p>
    <w:p w:rsidR="00251563" w:rsidRDefault="003A56E5">
      <w:pPr>
        <w:spacing w:after="0" w:line="259" w:lineRule="auto"/>
        <w:ind w:left="68" w:firstLine="0"/>
        <w:jc w:val="center"/>
      </w:pPr>
      <w:r>
        <w:t xml:space="preserve"> </w:t>
      </w:r>
    </w:p>
    <w:p w:rsidR="00251563" w:rsidRDefault="003A56E5">
      <w:pPr>
        <w:spacing w:after="60"/>
        <w:ind w:left="-5"/>
      </w:pPr>
      <w:r>
        <w:t xml:space="preserve"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 </w:t>
      </w:r>
    </w:p>
    <w:p w:rsidR="00251563" w:rsidRDefault="003A56E5">
      <w:pPr>
        <w:numPr>
          <w:ilvl w:val="0"/>
          <w:numId w:val="1"/>
        </w:numPr>
        <w:spacing w:after="78"/>
        <w:ind w:hanging="360"/>
      </w:pPr>
      <w:r>
        <w:t xml:space="preserve"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 </w:t>
      </w:r>
    </w:p>
    <w:p w:rsidR="00251563" w:rsidRDefault="003A56E5">
      <w:pPr>
        <w:numPr>
          <w:ilvl w:val="0"/>
          <w:numId w:val="1"/>
        </w:numPr>
        <w:spacing w:after="75"/>
        <w:ind w:hanging="360"/>
      </w:pPr>
      <w:r>
        <w:t xml:space="preserve">различие взглядов молодого и старшего поколений педагогов иногда переходит в нежелательное их противостояние; </w:t>
      </w:r>
    </w:p>
    <w:p w:rsidR="00251563" w:rsidRDefault="003A56E5">
      <w:pPr>
        <w:numPr>
          <w:ilvl w:val="0"/>
          <w:numId w:val="1"/>
        </w:numPr>
        <w:ind w:hanging="360"/>
      </w:pPr>
      <w:r>
        <w:t xml:space="preserve">необходимое взаимодействие семьи и школы требует специальной подготовки молодых учителей к работе с родителями. </w:t>
      </w:r>
    </w:p>
    <w:p w:rsidR="00251563" w:rsidRDefault="003A56E5">
      <w:pPr>
        <w:spacing w:after="73" w:line="259" w:lineRule="auto"/>
        <w:ind w:left="72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74"/>
        <w:ind w:left="-5"/>
      </w:pPr>
      <w:r>
        <w:t xml:space="preserve">Программа должна помочь становлению молодого специалиста на всех уровнях данного процесса: </w:t>
      </w:r>
    </w:p>
    <w:p w:rsidR="00251563" w:rsidRDefault="003A56E5">
      <w:pPr>
        <w:numPr>
          <w:ilvl w:val="0"/>
          <w:numId w:val="1"/>
        </w:numPr>
        <w:ind w:hanging="360"/>
      </w:pPr>
      <w:r>
        <w:lastRenderedPageBreak/>
        <w:t xml:space="preserve">вхождение в профессиональное образовательное пространство; </w:t>
      </w:r>
    </w:p>
    <w:p w:rsidR="00251563" w:rsidRDefault="003A56E5">
      <w:pPr>
        <w:numPr>
          <w:ilvl w:val="0"/>
          <w:numId w:val="1"/>
        </w:numPr>
        <w:ind w:hanging="360"/>
      </w:pPr>
      <w:r>
        <w:t xml:space="preserve">профессиональное самоопределение; </w:t>
      </w:r>
    </w:p>
    <w:p w:rsidR="00251563" w:rsidRDefault="003A56E5">
      <w:pPr>
        <w:numPr>
          <w:ilvl w:val="0"/>
          <w:numId w:val="1"/>
        </w:numPr>
        <w:ind w:hanging="360"/>
      </w:pPr>
      <w:r>
        <w:t xml:space="preserve">творческая самореализация; </w:t>
      </w:r>
    </w:p>
    <w:p w:rsidR="00251563" w:rsidRDefault="003A56E5">
      <w:pPr>
        <w:numPr>
          <w:ilvl w:val="0"/>
          <w:numId w:val="1"/>
        </w:numPr>
        <w:ind w:hanging="360"/>
      </w:pPr>
      <w:r>
        <w:t xml:space="preserve">проектирование профессиональной карьеры; </w:t>
      </w:r>
    </w:p>
    <w:p w:rsidR="00251563" w:rsidRDefault="003A56E5">
      <w:pPr>
        <w:numPr>
          <w:ilvl w:val="0"/>
          <w:numId w:val="1"/>
        </w:numPr>
        <w:ind w:hanging="360"/>
      </w:pPr>
      <w:r>
        <w:t xml:space="preserve">вхождение в профессиональную самостоятельную деятельность; </w:t>
      </w:r>
    </w:p>
    <w:p w:rsidR="00251563" w:rsidRDefault="003A56E5">
      <w:pPr>
        <w:numPr>
          <w:ilvl w:val="0"/>
          <w:numId w:val="1"/>
        </w:numPr>
        <w:spacing w:after="0"/>
        <w:ind w:hanging="360"/>
      </w:pPr>
      <w:r>
        <w:t xml:space="preserve">самоорганизация и развитие профессиональной карьеры. </w:t>
      </w:r>
    </w:p>
    <w:p w:rsidR="00251563" w:rsidRDefault="003A56E5">
      <w:pPr>
        <w:spacing w:after="73" w:line="259" w:lineRule="auto"/>
        <w:ind w:left="720" w:firstLine="0"/>
        <w:jc w:val="left"/>
      </w:pPr>
      <w:r>
        <w:t xml:space="preserve"> </w:t>
      </w:r>
    </w:p>
    <w:p w:rsidR="00251563" w:rsidRDefault="003A56E5">
      <w:pPr>
        <w:ind w:left="-5"/>
      </w:pPr>
      <w:r>
        <w:rPr>
          <w:u w:val="single" w:color="000000"/>
        </w:rPr>
        <w:t>Цель:</w:t>
      </w:r>
      <w: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 </w:t>
      </w:r>
    </w:p>
    <w:p w:rsidR="00251563" w:rsidRDefault="003A56E5">
      <w:pPr>
        <w:spacing w:after="7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271" w:line="259" w:lineRule="auto"/>
        <w:ind w:left="-5"/>
        <w:jc w:val="left"/>
      </w:pPr>
      <w:r>
        <w:rPr>
          <w:u w:val="single" w:color="000000"/>
        </w:rPr>
        <w:t>Задачи:</w:t>
      </w:r>
      <w:r>
        <w:t xml:space="preserve">  </w:t>
      </w:r>
    </w:p>
    <w:p w:rsidR="00251563" w:rsidRDefault="003A56E5">
      <w:pPr>
        <w:numPr>
          <w:ilvl w:val="0"/>
          <w:numId w:val="2"/>
        </w:numPr>
        <w:ind w:hanging="281"/>
      </w:pPr>
      <w:r>
        <w:t xml:space="preserve">Создание атмосферы поддержки в педагогическом коллективе; </w:t>
      </w:r>
    </w:p>
    <w:p w:rsidR="00251563" w:rsidRDefault="003A56E5">
      <w:pPr>
        <w:numPr>
          <w:ilvl w:val="0"/>
          <w:numId w:val="2"/>
        </w:numPr>
        <w:spacing w:after="0" w:line="287" w:lineRule="auto"/>
        <w:ind w:hanging="281"/>
      </w:pPr>
      <w:r>
        <w:t xml:space="preserve">Оказание методической и практической  помощи молодому специалисту в повышении </w:t>
      </w:r>
      <w:proofErr w:type="spellStart"/>
      <w:r>
        <w:t>общедидактического</w:t>
      </w:r>
      <w:proofErr w:type="spellEnd"/>
      <w:r>
        <w:t xml:space="preserve"> и методического уровня организации учебн</w:t>
      </w:r>
      <w:proofErr w:type="gramStart"/>
      <w:r>
        <w:t>о-</w:t>
      </w:r>
      <w:proofErr w:type="gramEnd"/>
      <w:r>
        <w:t xml:space="preserve"> воспитательной деятельности, в планировании и организации учебной деятельности; </w:t>
      </w:r>
    </w:p>
    <w:p w:rsidR="00251563" w:rsidRDefault="003A56E5">
      <w:pPr>
        <w:numPr>
          <w:ilvl w:val="0"/>
          <w:numId w:val="2"/>
        </w:numPr>
        <w:ind w:hanging="281"/>
      </w:pPr>
      <w:r>
        <w:t xml:space="preserve">Создание условий для формирования индивидуального стиля творческой деятельности молодого педагога; </w:t>
      </w:r>
    </w:p>
    <w:p w:rsidR="00251563" w:rsidRDefault="003A56E5">
      <w:pPr>
        <w:numPr>
          <w:ilvl w:val="0"/>
          <w:numId w:val="2"/>
        </w:numPr>
        <w:ind w:hanging="281"/>
      </w:pPr>
      <w:r>
        <w:t xml:space="preserve">Развитие потребности и мотивации в непрерывном самообразовании и профессиональном самосовершенствовании. </w:t>
      </w:r>
    </w:p>
    <w:p w:rsidR="00251563" w:rsidRDefault="003A56E5">
      <w:pPr>
        <w:spacing w:after="7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98" w:line="259" w:lineRule="auto"/>
        <w:ind w:left="-5"/>
        <w:jc w:val="left"/>
      </w:pPr>
      <w:r>
        <w:rPr>
          <w:u w:val="single" w:color="000000"/>
        </w:rPr>
        <w:t>Основные принципы:</w:t>
      </w:r>
      <w:r>
        <w:t xml:space="preserve"> </w:t>
      </w:r>
    </w:p>
    <w:p w:rsidR="00251563" w:rsidRDefault="003A56E5">
      <w:pPr>
        <w:numPr>
          <w:ilvl w:val="1"/>
          <w:numId w:val="2"/>
        </w:numPr>
        <w:ind w:hanging="360"/>
      </w:pPr>
      <w:r>
        <w:t xml:space="preserve">Принцип уважения и доверия к человеку. </w:t>
      </w:r>
    </w:p>
    <w:p w:rsidR="00251563" w:rsidRDefault="003A56E5">
      <w:pPr>
        <w:numPr>
          <w:ilvl w:val="1"/>
          <w:numId w:val="2"/>
        </w:numPr>
        <w:ind w:hanging="360"/>
      </w:pPr>
      <w:r>
        <w:t xml:space="preserve">Принцип целостности. </w:t>
      </w:r>
    </w:p>
    <w:p w:rsidR="00251563" w:rsidRDefault="003A56E5">
      <w:pPr>
        <w:numPr>
          <w:ilvl w:val="1"/>
          <w:numId w:val="2"/>
        </w:numPr>
        <w:ind w:hanging="360"/>
      </w:pPr>
      <w:r>
        <w:t xml:space="preserve">Принцип сотрудничества. </w:t>
      </w:r>
    </w:p>
    <w:p w:rsidR="00251563" w:rsidRDefault="003A56E5">
      <w:pPr>
        <w:numPr>
          <w:ilvl w:val="1"/>
          <w:numId w:val="2"/>
        </w:numPr>
        <w:spacing w:after="0"/>
        <w:ind w:hanging="360"/>
      </w:pPr>
      <w:r>
        <w:t xml:space="preserve">Принцип индивидуализации. </w:t>
      </w:r>
    </w:p>
    <w:p w:rsidR="00251563" w:rsidRDefault="003A56E5">
      <w:pPr>
        <w:spacing w:after="74" w:line="259" w:lineRule="auto"/>
        <w:ind w:left="720" w:firstLine="0"/>
        <w:jc w:val="left"/>
      </w:pPr>
      <w:r>
        <w:t xml:space="preserve"> </w:t>
      </w:r>
    </w:p>
    <w:p w:rsidR="00251563" w:rsidRDefault="003A56E5">
      <w:pPr>
        <w:spacing w:after="73" w:line="259" w:lineRule="auto"/>
        <w:ind w:left="-5"/>
        <w:jc w:val="left"/>
      </w:pPr>
      <w:r>
        <w:rPr>
          <w:u w:val="single" w:color="000000"/>
        </w:rPr>
        <w:t>Основные направления работы</w:t>
      </w:r>
      <w:r>
        <w:t xml:space="preserve">: </w:t>
      </w:r>
    </w:p>
    <w:p w:rsidR="00251563" w:rsidRDefault="003A56E5">
      <w:pPr>
        <w:spacing w:after="59"/>
        <w:ind w:left="-5"/>
      </w:pPr>
      <w:r>
        <w:t xml:space="preserve">1.Работа с документацией. </w:t>
      </w:r>
    </w:p>
    <w:p w:rsidR="00251563" w:rsidRDefault="003A56E5">
      <w:pPr>
        <w:spacing w:after="59"/>
        <w:ind w:left="-5"/>
      </w:pPr>
      <w:r>
        <w:t xml:space="preserve">2.Планирование и организация работы по предметам.  </w:t>
      </w:r>
    </w:p>
    <w:p w:rsidR="00251563" w:rsidRDefault="003A56E5">
      <w:pPr>
        <w:spacing w:after="61"/>
        <w:ind w:left="-5"/>
      </w:pPr>
      <w:r>
        <w:t xml:space="preserve">3.Планирование и организация воспитательной работы. </w:t>
      </w:r>
    </w:p>
    <w:p w:rsidR="00251563" w:rsidRDefault="003A56E5">
      <w:pPr>
        <w:spacing w:after="58"/>
        <w:ind w:left="-5"/>
      </w:pPr>
      <w:r>
        <w:t xml:space="preserve">4.Работа по  самообразованию. </w:t>
      </w:r>
    </w:p>
    <w:p w:rsidR="003A56E5" w:rsidRDefault="003A56E5">
      <w:pPr>
        <w:ind w:left="-5" w:right="1202"/>
      </w:pPr>
      <w:r>
        <w:t>5.Психолого-педагогическая поддержка.</w:t>
      </w:r>
    </w:p>
    <w:p w:rsidR="00251563" w:rsidRDefault="003A56E5">
      <w:pPr>
        <w:ind w:left="-5" w:right="1202"/>
      </w:pPr>
      <w:r>
        <w:t xml:space="preserve"> 6. Руководство и контроль за деятельностью молодого специалиста. </w:t>
      </w:r>
    </w:p>
    <w:p w:rsidR="00251563" w:rsidRDefault="003A56E5">
      <w:pPr>
        <w:spacing w:after="75" w:line="259" w:lineRule="auto"/>
        <w:ind w:left="0" w:firstLine="0"/>
        <w:jc w:val="left"/>
      </w:pPr>
      <w:r>
        <w:lastRenderedPageBreak/>
        <w:t xml:space="preserve"> </w:t>
      </w:r>
    </w:p>
    <w:p w:rsidR="00251563" w:rsidRDefault="003A56E5">
      <w:pPr>
        <w:spacing w:after="96" w:line="259" w:lineRule="auto"/>
        <w:ind w:left="-5"/>
        <w:jc w:val="left"/>
      </w:pPr>
      <w:r>
        <w:rPr>
          <w:u w:val="single" w:color="000000"/>
        </w:rPr>
        <w:t>Виды деятельности в работе с молодым специалистом</w:t>
      </w:r>
      <w:r>
        <w:t xml:space="preserve">: </w:t>
      </w:r>
    </w:p>
    <w:p w:rsidR="00251563" w:rsidRDefault="003A56E5">
      <w:pPr>
        <w:numPr>
          <w:ilvl w:val="1"/>
          <w:numId w:val="2"/>
        </w:numPr>
        <w:spacing w:after="52"/>
        <w:ind w:hanging="360"/>
      </w:pPr>
      <w:r>
        <w:t xml:space="preserve">Повышение научной, теоретической и психолого-педагогической подготовки молодого специалиста; </w:t>
      </w:r>
    </w:p>
    <w:p w:rsidR="00251563" w:rsidRDefault="003A56E5">
      <w:pPr>
        <w:numPr>
          <w:ilvl w:val="1"/>
          <w:numId w:val="2"/>
        </w:numPr>
        <w:spacing w:after="78"/>
        <w:ind w:hanging="360"/>
      </w:pPr>
      <w:r>
        <w:t xml:space="preserve">Глубокое изучение и освоение молодым специалистом  рабочих учебных программ по предметам, требований к современному уроку, научной и методической литературы по школьным предметам; </w:t>
      </w:r>
    </w:p>
    <w:p w:rsidR="00251563" w:rsidRDefault="003A56E5">
      <w:pPr>
        <w:numPr>
          <w:ilvl w:val="1"/>
          <w:numId w:val="2"/>
        </w:numPr>
        <w:spacing w:after="77"/>
        <w:ind w:hanging="360"/>
      </w:pPr>
      <w:r>
        <w:t xml:space="preserve"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 </w:t>
      </w:r>
    </w:p>
    <w:p w:rsidR="00251563" w:rsidRDefault="003A56E5">
      <w:pPr>
        <w:numPr>
          <w:ilvl w:val="1"/>
          <w:numId w:val="2"/>
        </w:numPr>
        <w:ind w:hanging="360"/>
      </w:pPr>
      <w:r>
        <w:t xml:space="preserve"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 </w:t>
      </w:r>
    </w:p>
    <w:p w:rsidR="00251563" w:rsidRDefault="003A56E5">
      <w:pPr>
        <w:spacing w:after="74" w:line="259" w:lineRule="auto"/>
        <w:ind w:left="720" w:firstLine="0"/>
        <w:jc w:val="left"/>
      </w:pPr>
      <w:r>
        <w:t xml:space="preserve"> </w:t>
      </w:r>
    </w:p>
    <w:p w:rsidR="00251563" w:rsidRDefault="003A56E5">
      <w:pPr>
        <w:spacing w:after="49" w:line="259" w:lineRule="auto"/>
        <w:ind w:left="-5"/>
        <w:jc w:val="left"/>
      </w:pPr>
      <w:proofErr w:type="spellStart"/>
      <w:r>
        <w:rPr>
          <w:u w:val="single" w:color="000000"/>
        </w:rPr>
        <w:t>Внутришкольный</w:t>
      </w:r>
      <w:proofErr w:type="spellEnd"/>
      <w:r>
        <w:rPr>
          <w:u w:val="single" w:color="000000"/>
        </w:rPr>
        <w:t xml:space="preserve"> контроль</w:t>
      </w:r>
      <w:r>
        <w:t xml:space="preserve">: </w:t>
      </w:r>
    </w:p>
    <w:p w:rsidR="00251563" w:rsidRDefault="003A56E5">
      <w:pPr>
        <w:ind w:left="-5"/>
      </w:pPr>
      <w:r>
        <w:t>1.</w:t>
      </w:r>
      <w:r>
        <w:rPr>
          <w:i/>
          <w:u w:val="single" w:color="000000"/>
        </w:rPr>
        <w:t>Обзорный контроль</w:t>
      </w:r>
      <w:r>
        <w:t xml:space="preserve"> (проводится в начале педагогической деятельности. В первый месяц). Проводится путём посещения уроков и внеклассных мероприятий. </w:t>
      </w:r>
    </w:p>
    <w:p w:rsidR="00251563" w:rsidRDefault="003A56E5">
      <w:pPr>
        <w:spacing w:after="73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rPr>
          <w:u w:val="single" w:color="000000"/>
        </w:rPr>
        <w:t>Цель:</w:t>
      </w:r>
      <w:r>
        <w:t xml:space="preserve"> общее ознакомление с профессиональным уровнем работы молодого специалиста. </w:t>
      </w:r>
    </w:p>
    <w:p w:rsidR="00251563" w:rsidRDefault="003A56E5">
      <w:pPr>
        <w:spacing w:after="7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>2.</w:t>
      </w:r>
      <w:r>
        <w:rPr>
          <w:i/>
          <w:u w:val="single" w:color="000000"/>
        </w:rPr>
        <w:t>Предупредительный контроль</w:t>
      </w:r>
      <w:r>
        <w:t xml:space="preserve"> (проводится в  течение первого года работы). </w:t>
      </w:r>
    </w:p>
    <w:p w:rsidR="00251563" w:rsidRDefault="003A56E5">
      <w:pPr>
        <w:spacing w:after="75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rPr>
          <w:u w:val="single" w:color="000000"/>
        </w:rPr>
        <w:t>Цель:</w:t>
      </w:r>
      <w:r>
        <w:t xml:space="preserve"> выявить и предупредить ошибки в работе молодого специалиста. 3.</w:t>
      </w:r>
      <w:r>
        <w:rPr>
          <w:i/>
          <w:u w:val="single" w:color="000000"/>
        </w:rPr>
        <w:t>Повторный контроль</w:t>
      </w:r>
      <w:r>
        <w:t xml:space="preserve"> (проводится в конце учебного года). </w:t>
      </w:r>
    </w:p>
    <w:p w:rsidR="00251563" w:rsidRDefault="003A56E5">
      <w:pPr>
        <w:spacing w:after="76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rPr>
          <w:u w:val="single" w:color="000000"/>
        </w:rPr>
        <w:t>Цель:</w:t>
      </w:r>
      <w:r>
        <w:t xml:space="preserve"> проверить устранение недостатков, выявленных при обзорном и предупредительном контроле. </w:t>
      </w:r>
    </w:p>
    <w:p w:rsidR="00251563" w:rsidRDefault="003A56E5">
      <w:pPr>
        <w:spacing w:after="7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 </w:t>
      </w:r>
    </w:p>
    <w:p w:rsidR="00251563" w:rsidRDefault="003A56E5">
      <w:pPr>
        <w:spacing w:after="7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18" w:line="259" w:lineRule="auto"/>
        <w:ind w:left="-5"/>
        <w:jc w:val="left"/>
      </w:pPr>
      <w:r>
        <w:rPr>
          <w:u w:val="single" w:color="000000"/>
        </w:rPr>
        <w:lastRenderedPageBreak/>
        <w:t>Обязанности наставника:</w:t>
      </w:r>
      <w:r>
        <w:t xml:space="preserve"> </w:t>
      </w:r>
    </w:p>
    <w:p w:rsidR="00251563" w:rsidRDefault="003A56E5">
      <w:pPr>
        <w:ind w:left="-5"/>
      </w:pPr>
      <w:r>
        <w:t xml:space="preserve"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4.Знакомить молодого специалиста со школой, с расположением учебных кабинетов, классов, служебных и бытовых помещений.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 </w:t>
      </w:r>
    </w:p>
    <w:p w:rsidR="00251563" w:rsidRDefault="003A56E5">
      <w:pPr>
        <w:spacing w:after="21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lastRenderedPageBreak/>
        <w:t xml:space="preserve">воздействия; периодически докладывать руководителю методического объединения о процессе адаптации молодого специалиста, результатах его труда. 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 </w:t>
      </w:r>
    </w:p>
    <w:p w:rsidR="00251563" w:rsidRDefault="003A56E5">
      <w:pPr>
        <w:spacing w:after="73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18" w:line="259" w:lineRule="auto"/>
        <w:ind w:left="-5"/>
        <w:jc w:val="left"/>
      </w:pPr>
      <w:r>
        <w:rPr>
          <w:u w:val="single" w:color="000000"/>
        </w:rPr>
        <w:t>Обязанности молодого специалиста:</w:t>
      </w:r>
      <w:r>
        <w:t xml:space="preserve"> </w:t>
      </w:r>
    </w:p>
    <w:p w:rsidR="00251563" w:rsidRDefault="003A56E5">
      <w:pPr>
        <w:ind w:left="-5"/>
      </w:pPr>
      <w:r>
        <w:t xml:space="preserve"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 </w:t>
      </w:r>
    </w:p>
    <w:p w:rsidR="00251563" w:rsidRDefault="003A56E5">
      <w:pPr>
        <w:spacing w:after="74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7"/>
        <w:ind w:left="-5"/>
      </w:pPr>
      <w:r>
        <w:t xml:space="preserve">2.Выполнять план профессионального становления в установленные сроки.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3.Постоянно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251563" w:rsidRDefault="003A56E5">
      <w:pPr>
        <w:spacing w:after="21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4. Учиться у наставника передовым методам и формам работы, правильно строить свои взаимоотношения с ним. </w:t>
      </w:r>
    </w:p>
    <w:p w:rsidR="00251563" w:rsidRDefault="003A56E5">
      <w:pPr>
        <w:spacing w:after="76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5"/>
        <w:ind w:left="-5"/>
      </w:pPr>
      <w:r>
        <w:t xml:space="preserve">5.Совершенствовать свой общеобразовательный и культурный уровень.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ind w:left="-5"/>
      </w:pPr>
      <w:r>
        <w:t xml:space="preserve">6.Периодически отчитываться о своей работе перед наставником и руководителем школьного методического объединения.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5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272" w:line="259" w:lineRule="auto"/>
        <w:ind w:left="-5"/>
        <w:jc w:val="left"/>
      </w:pPr>
      <w:r>
        <w:t xml:space="preserve">                             </w:t>
      </w:r>
      <w:r>
        <w:rPr>
          <w:u w:val="single" w:color="000000"/>
        </w:rPr>
        <w:t>План работы по организации наставничества.</w:t>
      </w:r>
      <w:r>
        <w:t xml:space="preserve"> </w:t>
      </w:r>
    </w:p>
    <w:p w:rsidR="00251563" w:rsidRDefault="003A56E5">
      <w:pPr>
        <w:spacing w:after="3" w:line="259" w:lineRule="auto"/>
        <w:ind w:right="1102"/>
        <w:jc w:val="center"/>
      </w:pPr>
      <w:r>
        <w:t xml:space="preserve">План наставничества за I четверть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51563" w:rsidRDefault="003A56E5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3812"/>
        <w:gridCol w:w="2124"/>
        <w:gridCol w:w="3529"/>
      </w:tblGrid>
      <w:tr w:rsidR="00251563">
        <w:trPr>
          <w:trHeight w:val="6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Планируемые мероприятия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right="72"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proofErr w:type="gramStart"/>
            <w:r>
              <w:rPr>
                <w:b/>
              </w:rPr>
              <w:t xml:space="preserve"> </w:t>
            </w:r>
            <w:r w:rsidR="00682A6C">
              <w:rPr>
                <w:b/>
              </w:rPr>
              <w:t>.</w:t>
            </w:r>
            <w:proofErr w:type="gramEnd"/>
          </w:p>
          <w:p w:rsidR="00682A6C" w:rsidRDefault="00682A6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251563">
        <w:trPr>
          <w:trHeight w:val="65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Сентябрь- октябрь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1563">
        <w:trPr>
          <w:trHeight w:val="162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68" w:firstLine="0"/>
            </w:pPr>
            <w:r>
              <w:lastRenderedPageBreak/>
              <w:t>1.Нормативно-правовая база школы (программы, ФГОС, методические записки), правила внутр</w:t>
            </w:r>
            <w:r w:rsidR="00682A6C">
              <w:t>еннего распорядка, устав школы, приказ о создании наставничества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C" w:rsidRDefault="00682A6C">
            <w:pPr>
              <w:spacing w:after="0" w:line="259" w:lineRule="auto"/>
              <w:ind w:left="0" w:firstLine="0"/>
              <w:jc w:val="left"/>
            </w:pPr>
            <w:r>
              <w:t>Фадеева Е.А заместитель директора по научной работе</w:t>
            </w:r>
          </w:p>
          <w:p w:rsidR="00682A6C" w:rsidRDefault="00682A6C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Проведён инструктаж </w:t>
            </w:r>
          </w:p>
        </w:tc>
      </w:tr>
      <w:tr w:rsidR="00251563">
        <w:trPr>
          <w:trHeight w:val="65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2.Знакомство с положениями о ведении дневников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24" w:line="259" w:lineRule="auto"/>
              <w:ind w:left="0" w:firstLine="0"/>
              <w:jc w:val="left"/>
            </w:pPr>
            <w:r>
              <w:t xml:space="preserve">Проведён инструктаж. 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  <w:tr w:rsidR="00251563">
        <w:trPr>
          <w:trHeight w:val="1299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учащихся, </w:t>
            </w:r>
            <w:r>
              <w:tab/>
              <w:t xml:space="preserve">о </w:t>
            </w:r>
            <w:r>
              <w:tab/>
              <w:t xml:space="preserve">едином орфографическом режиме к ведению тетрадей и внешнем виде учащихся.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</w:tr>
      <w:tr w:rsidR="00251563">
        <w:trPr>
          <w:trHeight w:val="258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8" w:lineRule="auto"/>
              <w:ind w:left="2" w:right="109" w:firstLine="0"/>
            </w:pPr>
            <w:r>
              <w:t xml:space="preserve">3. Разработка и изучение рабочих учебных программ и календарно-тематических </w:t>
            </w:r>
          </w:p>
          <w:p w:rsidR="00251563" w:rsidRDefault="003A56E5" w:rsidP="003A56E5">
            <w:pPr>
              <w:spacing w:after="0" w:line="259" w:lineRule="auto"/>
              <w:ind w:left="2" w:right="107" w:firstLine="0"/>
            </w:pPr>
            <w:r>
              <w:t>планов по учебным предметам и пр</w:t>
            </w:r>
            <w:r w:rsidR="00682A6C">
              <w:t>ограммы воспитательной работы, конструктора рабочих программ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C" w:rsidRDefault="00682A6C">
            <w:pPr>
              <w:spacing w:after="0" w:line="259" w:lineRule="auto"/>
              <w:ind w:left="0" w:firstLine="0"/>
              <w:jc w:val="left"/>
            </w:pPr>
          </w:p>
          <w:p w:rsidR="00682A6C" w:rsidRDefault="00682A6C">
            <w:pPr>
              <w:spacing w:after="0" w:line="259" w:lineRule="auto"/>
              <w:ind w:left="0" w:firstLine="0"/>
              <w:jc w:val="left"/>
            </w:pPr>
            <w:r>
              <w:t>Степанова О.</w:t>
            </w:r>
            <w:proofErr w:type="gramStart"/>
            <w:r>
              <w:t>Ю</w:t>
            </w:r>
            <w:proofErr w:type="gramEnd"/>
            <w:r>
              <w:t xml:space="preserve"> заместитель директора по УВР</w:t>
            </w:r>
          </w:p>
          <w:p w:rsidR="00682A6C" w:rsidRDefault="00682A6C">
            <w:pPr>
              <w:spacing w:after="0" w:line="259" w:lineRule="auto"/>
              <w:ind w:left="0" w:firstLine="0"/>
              <w:jc w:val="left"/>
            </w:pPr>
          </w:p>
          <w:p w:rsidR="00682A6C" w:rsidRDefault="00682A6C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  <w:tr w:rsidR="00251563">
        <w:trPr>
          <w:trHeight w:val="194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4.Оказание помощи в выборе методической </w:t>
            </w:r>
            <w:r>
              <w:tab/>
              <w:t xml:space="preserve">темы </w:t>
            </w:r>
            <w:r>
              <w:tab/>
              <w:t xml:space="preserve">по самообразованию.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tabs>
                <w:tab w:val="right" w:pos="3423"/>
              </w:tabs>
              <w:spacing w:after="0" w:line="259" w:lineRule="auto"/>
              <w:ind w:left="0" w:firstLine="0"/>
              <w:jc w:val="left"/>
            </w:pPr>
            <w:r>
              <w:t xml:space="preserve">Выбрана </w:t>
            </w:r>
            <w:r>
              <w:tab/>
              <w:t xml:space="preserve">тема: 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1563">
        <w:trPr>
          <w:trHeight w:val="653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>5.Час общения «Основные проблемы молодого учителя»</w:t>
            </w:r>
            <w:proofErr w:type="gramStart"/>
            <w:r w:rsidR="00682A6C">
              <w:t>.</w:t>
            </w:r>
            <w:proofErr w:type="gramEnd"/>
            <w:r w:rsidR="00682A6C">
              <w:t xml:space="preserve"> Участие в неделе наставничества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C" w:rsidRDefault="00682A6C">
            <w:pPr>
              <w:spacing w:after="0" w:line="259" w:lineRule="auto"/>
              <w:ind w:left="0" w:firstLine="0"/>
              <w:jc w:val="left"/>
            </w:pPr>
            <w:r>
              <w:t>Фадеева Е.А заместитель директора по научной работе.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Выявлены затруднения в работе. </w:t>
            </w:r>
          </w:p>
        </w:tc>
      </w:tr>
      <w:tr w:rsidR="00251563">
        <w:trPr>
          <w:trHeight w:val="977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108" w:firstLine="0"/>
            </w:pPr>
            <w:r>
              <w:t xml:space="preserve">6. Посещение молодым специалистом уроков педагога-наставника.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C" w:rsidRDefault="00682A6C" w:rsidP="00682A6C">
            <w:pPr>
              <w:spacing w:after="0" w:line="259" w:lineRule="auto"/>
              <w:ind w:left="0" w:firstLine="0"/>
              <w:jc w:val="left"/>
            </w:pPr>
            <w:r>
              <w:t>Фадеева Е.А заместитель директора по научной работе.</w:t>
            </w:r>
          </w:p>
          <w:p w:rsidR="00682A6C" w:rsidRDefault="00682A6C" w:rsidP="00682A6C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682A6C" w:rsidRDefault="00682A6C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Обмен опытом. </w:t>
            </w:r>
          </w:p>
        </w:tc>
      </w:tr>
      <w:tr w:rsidR="00251563">
        <w:trPr>
          <w:trHeight w:val="129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72" w:lineRule="auto"/>
              <w:ind w:left="2" w:right="28" w:firstLine="0"/>
              <w:jc w:val="left"/>
            </w:pPr>
            <w:r>
              <w:t xml:space="preserve">7.Проектирование содержания </w:t>
            </w:r>
            <w:r>
              <w:tab/>
              <w:t xml:space="preserve">родительского собрания. </w:t>
            </w:r>
          </w:p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E" w:rsidRDefault="0060083E" w:rsidP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60083E" w:rsidRDefault="0060083E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  <w:tr w:rsidR="00251563">
        <w:trPr>
          <w:trHeight w:val="974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107" w:firstLine="0"/>
            </w:pPr>
            <w:r>
              <w:lastRenderedPageBreak/>
              <w:t xml:space="preserve">8.Обучение составлению отчётности по окончанию четверти.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E" w:rsidRDefault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</w:tbl>
    <w:p w:rsidR="00251563" w:rsidRDefault="003A56E5">
      <w:pPr>
        <w:spacing w:after="21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31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0" w:line="259" w:lineRule="auto"/>
        <w:ind w:left="0" w:right="2284" w:firstLine="0"/>
        <w:jc w:val="right"/>
      </w:pPr>
      <w:r>
        <w:rPr>
          <w:sz w:val="32"/>
        </w:rPr>
        <w:t xml:space="preserve">План наставничества за II четверть 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3" w:type="dxa"/>
        <w:tblInd w:w="-82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033"/>
        <w:gridCol w:w="2208"/>
        <w:gridCol w:w="2606"/>
        <w:gridCol w:w="1216"/>
      </w:tblGrid>
      <w:tr w:rsidR="00251563">
        <w:trPr>
          <w:trHeight w:val="6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Планируемые мероприятия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63" w:rsidRDefault="003A56E5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</w:tr>
      <w:tr w:rsidR="00251563">
        <w:trPr>
          <w:trHeight w:val="33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6" w:firstLine="0"/>
            </w:pPr>
            <w:r>
              <w:t xml:space="preserve">Ноябрь-декабрь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63" w:rsidRDefault="003A56E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</w:tr>
      <w:tr w:rsidR="00251563">
        <w:trPr>
          <w:trHeight w:val="129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8" w:firstLine="0"/>
              <w:jc w:val="left"/>
            </w:pPr>
            <w:r>
              <w:t xml:space="preserve">1. Культура внешнего вида и речи </w:t>
            </w:r>
            <w:r>
              <w:tab/>
              <w:t xml:space="preserve">педагога. Профессиональная </w:t>
            </w:r>
            <w:r>
              <w:tab/>
              <w:t xml:space="preserve">этика педагога.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3E" w:rsidRDefault="0060083E" w:rsidP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106" w:firstLine="0"/>
              <w:jc w:val="left"/>
            </w:pPr>
            <w:r>
              <w:t xml:space="preserve">Беседа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специалистом.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83E" w:rsidRDefault="0060083E">
            <w:pPr>
              <w:spacing w:after="0" w:line="259" w:lineRule="auto"/>
              <w:ind w:left="0" w:firstLine="0"/>
            </w:pPr>
          </w:p>
          <w:p w:rsidR="0060083E" w:rsidRDefault="0060083E">
            <w:pPr>
              <w:spacing w:after="0" w:line="259" w:lineRule="auto"/>
              <w:ind w:left="0" w:firstLine="0"/>
            </w:pPr>
          </w:p>
          <w:p w:rsidR="00251563" w:rsidRDefault="003A56E5">
            <w:pPr>
              <w:spacing w:after="0" w:line="259" w:lineRule="auto"/>
              <w:ind w:left="0" w:firstLine="0"/>
            </w:pPr>
            <w:r>
              <w:t xml:space="preserve">молодым </w:t>
            </w:r>
          </w:p>
        </w:tc>
      </w:tr>
      <w:tr w:rsidR="00251563">
        <w:trPr>
          <w:trHeight w:val="655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tabs>
                <w:tab w:val="right" w:pos="4033"/>
              </w:tabs>
              <w:spacing w:after="32" w:line="259" w:lineRule="auto"/>
              <w:ind w:left="0" w:firstLine="0"/>
              <w:jc w:val="left"/>
            </w:pPr>
            <w:r>
              <w:t xml:space="preserve">2.Посещение </w:t>
            </w:r>
            <w:r>
              <w:tab/>
              <w:t xml:space="preserve">молодым </w:t>
            </w:r>
          </w:p>
          <w:p w:rsidR="00251563" w:rsidRDefault="003A56E5">
            <w:pPr>
              <w:spacing w:after="0" w:line="259" w:lineRule="auto"/>
              <w:ind w:left="108" w:firstLine="0"/>
            </w:pPr>
            <w:r>
              <w:t>специалистом уроков педагога-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83E" w:rsidRDefault="0060083E" w:rsidP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106" w:firstLine="0"/>
              <w:jc w:val="left"/>
            </w:pPr>
            <w:proofErr w:type="gramStart"/>
            <w:r>
              <w:t>Практическое</w:t>
            </w:r>
            <w:proofErr w:type="gramEnd"/>
            <w:r>
              <w:t xml:space="preserve"> Анализ урока. 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83E" w:rsidRDefault="0060083E">
            <w:pPr>
              <w:spacing w:after="0" w:line="259" w:lineRule="auto"/>
              <w:ind w:left="124" w:firstLine="0"/>
              <w:jc w:val="left"/>
            </w:pPr>
          </w:p>
          <w:p w:rsidR="0060083E" w:rsidRDefault="0060083E">
            <w:pPr>
              <w:spacing w:after="0" w:line="259" w:lineRule="auto"/>
              <w:ind w:left="124" w:firstLine="0"/>
              <w:jc w:val="left"/>
            </w:pPr>
          </w:p>
          <w:p w:rsidR="00251563" w:rsidRDefault="003A56E5">
            <w:pPr>
              <w:spacing w:after="0" w:line="259" w:lineRule="auto"/>
              <w:ind w:left="124" w:firstLine="0"/>
              <w:jc w:val="left"/>
            </w:pPr>
            <w:r>
              <w:t xml:space="preserve">занятие. </w:t>
            </w:r>
          </w:p>
        </w:tc>
      </w:tr>
      <w:tr w:rsidR="00251563" w:rsidTr="003A56E5">
        <w:trPr>
          <w:trHeight w:val="33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наставника.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</w:tr>
      <w:tr w:rsidR="00251563" w:rsidTr="003A56E5">
        <w:trPr>
          <w:trHeight w:val="6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3. «Современный урок: структура и конструирование». </w:t>
            </w:r>
            <w:r w:rsidR="0060083E">
              <w:t xml:space="preserve"> Разработка технологической карты урока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E" w:rsidRDefault="0060083E" w:rsidP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60083E" w:rsidRDefault="0060083E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Консультация – практикум. </w:t>
            </w:r>
          </w:p>
        </w:tc>
      </w:tr>
      <w:tr w:rsidR="00251563" w:rsidTr="003A56E5">
        <w:trPr>
          <w:trHeight w:val="1298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 w:rsidP="0060083E">
            <w:pPr>
              <w:spacing w:after="0" w:line="259" w:lineRule="auto"/>
              <w:ind w:left="2" w:right="71" w:firstLine="0"/>
            </w:pPr>
            <w:r>
              <w:t xml:space="preserve">4. </w:t>
            </w:r>
            <w:r w:rsidR="0060083E">
              <w:t>Составление рабочих программ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 w:rsidP="0060083E">
            <w:pPr>
              <w:tabs>
                <w:tab w:val="right" w:pos="2208"/>
              </w:tabs>
              <w:spacing w:after="32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3E" w:rsidRDefault="0060083E" w:rsidP="0060083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60083E" w:rsidRDefault="0060083E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  <w:tr w:rsidR="00251563" w:rsidTr="003A56E5">
        <w:trPr>
          <w:trHeight w:val="977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24" w:line="259" w:lineRule="auto"/>
              <w:ind w:left="2" w:firstLine="0"/>
            </w:pPr>
            <w:r>
              <w:t xml:space="preserve">5. Посещение уроков молодого </w:t>
            </w:r>
          </w:p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специалиста </w:t>
            </w:r>
            <w:r>
              <w:tab/>
              <w:t xml:space="preserve">педагогом наставником.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Практикум. Анализ урока. </w:t>
            </w:r>
          </w:p>
        </w:tc>
      </w:tr>
      <w:tr w:rsidR="00251563" w:rsidTr="003A56E5">
        <w:trPr>
          <w:trHeight w:val="8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67" w:line="251" w:lineRule="auto"/>
              <w:ind w:left="2" w:firstLine="0"/>
            </w:pPr>
            <w:r>
              <w:t>6</w:t>
            </w:r>
            <w:r>
              <w:rPr>
                <w:sz w:val="24"/>
              </w:rPr>
              <w:t xml:space="preserve"> Консультация «Организация индивидуальных занятий с </w:t>
            </w:r>
          </w:p>
          <w:p w:rsidR="00251563" w:rsidRDefault="003A56E5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различными категориями учащихся»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Консультация-практикум. </w:t>
            </w:r>
          </w:p>
        </w:tc>
      </w:tr>
      <w:tr w:rsidR="00251563" w:rsidTr="003A56E5">
        <w:trPr>
          <w:trHeight w:val="662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7.Тренинг </w:t>
            </w:r>
            <w:r>
              <w:tab/>
              <w:t xml:space="preserve">«Учусь </w:t>
            </w:r>
            <w:r>
              <w:tab/>
              <w:t xml:space="preserve">строить отношения»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</w:pPr>
            <w:r>
              <w:t xml:space="preserve">Тренинг. Анализ педагогических ситуаций. </w:t>
            </w:r>
          </w:p>
        </w:tc>
      </w:tr>
    </w:tbl>
    <w:p w:rsidR="00251563" w:rsidRDefault="003A56E5">
      <w:pPr>
        <w:spacing w:after="62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51563" w:rsidRDefault="003A56E5">
      <w:pPr>
        <w:spacing w:after="0"/>
        <w:ind w:left="-5"/>
      </w:pPr>
      <w:r>
        <w:rPr>
          <w:rFonts w:ascii="Calibri" w:eastAsia="Calibri" w:hAnsi="Calibri" w:cs="Calibri"/>
          <w:sz w:val="24"/>
        </w:rPr>
        <w:t xml:space="preserve">                                     </w:t>
      </w:r>
      <w:r>
        <w:t xml:space="preserve">План наставничества за III четверть 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3" w:type="dxa"/>
        <w:tblInd w:w="-824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4228"/>
        <w:gridCol w:w="2014"/>
        <w:gridCol w:w="3821"/>
      </w:tblGrid>
      <w:tr w:rsidR="00251563">
        <w:trPr>
          <w:trHeight w:val="653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Планируемые мероприятия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 </w:t>
            </w:r>
            <w:r>
              <w:rPr>
                <w:b/>
              </w:rPr>
              <w:lastRenderedPageBreak/>
              <w:t xml:space="preserve">исполнения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lastRenderedPageBreak/>
              <w:t xml:space="preserve">Результат </w:t>
            </w:r>
          </w:p>
        </w:tc>
      </w:tr>
      <w:tr w:rsidR="00251563">
        <w:trPr>
          <w:trHeight w:val="334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Январь-март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1563">
        <w:trPr>
          <w:trHeight w:val="974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69" w:firstLine="0"/>
            </w:pPr>
            <w:r>
              <w:t xml:space="preserve">1.Использование современных образовательных технологий в учебном процессе.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Собеседование </w:t>
            </w:r>
          </w:p>
        </w:tc>
      </w:tr>
      <w:tr w:rsidR="00251563">
        <w:trPr>
          <w:trHeight w:val="65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2. Самоанализ урока (знакомство со схемой самоанализа)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Самоанализ одного из своих уроков. </w:t>
            </w:r>
          </w:p>
        </w:tc>
      </w:tr>
      <w:tr w:rsidR="00251563">
        <w:trPr>
          <w:trHeight w:val="97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3. Эффективность урока – результат организации активной деятельности учащихся.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Собеседование. Консультация. </w:t>
            </w:r>
          </w:p>
        </w:tc>
      </w:tr>
      <w:tr w:rsidR="00251563">
        <w:trPr>
          <w:trHeight w:val="162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>4.Посещение педагогом</w:t>
            </w:r>
            <w:r w:rsidR="00F908DE">
              <w:t xml:space="preserve"> </w:t>
            </w:r>
            <w:r>
              <w:t xml:space="preserve">наставником уроков молодого специалиста с целью выявления затруднений, оказания методической помощи.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F908D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3A56E5">
              <w:t xml:space="preserve">Выявление </w:t>
            </w:r>
            <w:r w:rsidR="003A56E5">
              <w:tab/>
              <w:t xml:space="preserve">затруднений. Консультация. </w:t>
            </w:r>
          </w:p>
        </w:tc>
      </w:tr>
      <w:tr w:rsidR="00251563">
        <w:trPr>
          <w:trHeight w:val="97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69" w:firstLine="0"/>
            </w:pPr>
            <w:r>
              <w:t xml:space="preserve">5. Домашнее задание: как, сколько, когда. Виды контроля и оценки.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F908DE" w:rsidRDefault="00F908DE">
            <w:pPr>
              <w:spacing w:after="0" w:line="259" w:lineRule="auto"/>
              <w:ind w:left="0" w:firstLine="0"/>
              <w:jc w:val="left"/>
            </w:pP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 </w:t>
            </w:r>
          </w:p>
        </w:tc>
      </w:tr>
      <w:tr w:rsidR="00251563">
        <w:trPr>
          <w:trHeight w:val="97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6.. Психолого-педагогические требования к проверке, учёту и оценке знаний учащихся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 </w:t>
            </w:r>
          </w:p>
        </w:tc>
      </w:tr>
      <w:tr w:rsidR="00251563">
        <w:trPr>
          <w:trHeight w:val="653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7. Изучение положения о промежуточной аттестации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Собеседование </w:t>
            </w:r>
          </w:p>
        </w:tc>
      </w:tr>
      <w:tr w:rsidR="00251563">
        <w:trPr>
          <w:trHeight w:val="334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учащихся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251563">
            <w:pPr>
              <w:spacing w:after="160" w:line="259" w:lineRule="auto"/>
              <w:ind w:left="0" w:firstLine="0"/>
              <w:jc w:val="left"/>
            </w:pPr>
          </w:p>
        </w:tc>
      </w:tr>
      <w:tr w:rsidR="00251563">
        <w:trPr>
          <w:trHeight w:val="162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8. Час психологии: «Проблемы дисциплины на уроках. Причины конфликтных ситуаций»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/>
              <w:ind w:left="0" w:firstLine="0"/>
              <w:jc w:val="left"/>
            </w:pPr>
            <w:r>
              <w:t xml:space="preserve">Практикум по разрешению педагогических </w:t>
            </w:r>
            <w:r>
              <w:tab/>
              <w:t xml:space="preserve">ситуаций. Анализ </w:t>
            </w:r>
            <w:r>
              <w:tab/>
              <w:t xml:space="preserve">конфликтных ситуаций. 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1563">
        <w:trPr>
          <w:trHeight w:val="653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9.Методика проведения внеклассного мероприятия.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Консультация-практикум. </w:t>
            </w:r>
          </w:p>
        </w:tc>
      </w:tr>
    </w:tbl>
    <w:p w:rsidR="00251563" w:rsidRDefault="003A56E5">
      <w:pPr>
        <w:spacing w:after="7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1563" w:rsidRDefault="003A56E5">
      <w:pPr>
        <w:spacing w:after="0"/>
        <w:ind w:left="-5"/>
      </w:pPr>
      <w:r>
        <w:rPr>
          <w:rFonts w:ascii="Calibri" w:eastAsia="Calibri" w:hAnsi="Calibri" w:cs="Calibri"/>
        </w:rPr>
        <w:t xml:space="preserve">                                   </w:t>
      </w:r>
      <w:r>
        <w:t xml:space="preserve">План наставничества за IV четверть </w:t>
      </w:r>
    </w:p>
    <w:p w:rsidR="00251563" w:rsidRDefault="003A56E5">
      <w:pPr>
        <w:spacing w:after="0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10063" w:type="dxa"/>
        <w:tblInd w:w="-824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4034"/>
        <w:gridCol w:w="2208"/>
        <w:gridCol w:w="3821"/>
      </w:tblGrid>
      <w:tr w:rsidR="00251563">
        <w:trPr>
          <w:trHeight w:val="655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Планируемые мероприятия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</w:tr>
      <w:tr w:rsidR="00251563">
        <w:trPr>
          <w:trHeight w:val="33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Апрель-май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1563">
        <w:trPr>
          <w:trHeight w:val="977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right="70" w:firstLine="0"/>
            </w:pPr>
            <w:r>
              <w:lastRenderedPageBreak/>
              <w:t xml:space="preserve">1.Содержание, формы и методы работы педагога с родителями.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251563" w:rsidRDefault="003A56E5">
            <w:pPr>
              <w:spacing w:after="0" w:line="259" w:lineRule="auto"/>
              <w:ind w:left="0" w:right="24" w:firstLine="0"/>
              <w:jc w:val="left"/>
            </w:pPr>
            <w:r>
              <w:t xml:space="preserve">Собеседование, консультация. </w:t>
            </w:r>
          </w:p>
        </w:tc>
      </w:tr>
      <w:tr w:rsidR="00251563">
        <w:trPr>
          <w:trHeight w:val="1299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2.Анкета «Профессиональные затруднения. </w:t>
            </w:r>
            <w:r>
              <w:tab/>
              <w:t xml:space="preserve">Степень комфортности нахождения в коллективе»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Анкетирование. </w:t>
            </w:r>
            <w:r>
              <w:tab/>
              <w:t xml:space="preserve">Выявление затруднений. </w:t>
            </w:r>
          </w:p>
        </w:tc>
      </w:tr>
      <w:tr w:rsidR="00251563">
        <w:trPr>
          <w:trHeight w:val="6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 w:rsidP="00F908DE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  <w:r w:rsidR="00F908DE">
              <w:t>Аттестация на первую квалификационную категорию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Булатова Н.И наставник</w:t>
            </w:r>
          </w:p>
          <w:p w:rsidR="00F908DE" w:rsidRDefault="00F908DE">
            <w:pPr>
              <w:spacing w:after="0" w:line="259" w:lineRule="auto"/>
              <w:ind w:left="0" w:firstLine="0"/>
              <w:jc w:val="left"/>
            </w:pPr>
            <w:r>
              <w:t>Подготовка экспертных материалов</w:t>
            </w:r>
          </w:p>
          <w:p w:rsidR="00251563" w:rsidRDefault="00251563">
            <w:pPr>
              <w:spacing w:after="0" w:line="259" w:lineRule="auto"/>
              <w:ind w:left="0" w:firstLine="0"/>
              <w:jc w:val="left"/>
            </w:pPr>
          </w:p>
        </w:tc>
      </w:tr>
      <w:tr w:rsidR="00251563">
        <w:trPr>
          <w:trHeight w:val="977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>4. Посещение педагогом</w:t>
            </w:r>
            <w:r w:rsidR="00F908DE">
              <w:t xml:space="preserve"> </w:t>
            </w:r>
            <w:r>
              <w:t xml:space="preserve">наставником уроков молодого специалиста.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 w:rsidP="00F908DE">
            <w:pPr>
              <w:spacing w:after="0" w:line="259" w:lineRule="auto"/>
              <w:ind w:left="0" w:firstLine="0"/>
              <w:jc w:val="left"/>
            </w:pPr>
            <w:r>
              <w:t>Фадеева Е.А заместитель директора по научной работе.</w:t>
            </w:r>
          </w:p>
          <w:p w:rsidR="00F908DE" w:rsidRDefault="00F908DE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</w:tr>
      <w:tr w:rsidR="00251563">
        <w:trPr>
          <w:trHeight w:val="6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5.Изучение  КИМ к промежуточной аттестации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Изучение КИМ. </w:t>
            </w:r>
          </w:p>
        </w:tc>
      </w:tr>
      <w:tr w:rsidR="00251563">
        <w:trPr>
          <w:trHeight w:val="977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57" w:line="237" w:lineRule="auto"/>
              <w:ind w:left="2" w:right="41" w:firstLine="0"/>
              <w:jc w:val="left"/>
            </w:pPr>
            <w:r>
              <w:t xml:space="preserve">6.Анкета «Оценка собственного </w:t>
            </w:r>
          </w:p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квалификационного уровня»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Анкетирование, оценивание. </w:t>
            </w:r>
          </w:p>
        </w:tc>
      </w:tr>
      <w:tr w:rsidR="00251563">
        <w:trPr>
          <w:trHeight w:val="6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25" w:line="259" w:lineRule="auto"/>
              <w:ind w:left="2" w:firstLine="0"/>
              <w:jc w:val="left"/>
            </w:pPr>
            <w:r>
              <w:t xml:space="preserve">7.Правила заполнения </w:t>
            </w:r>
          </w:p>
          <w:p w:rsidR="00251563" w:rsidRDefault="003A56E5">
            <w:pPr>
              <w:spacing w:after="0" w:line="259" w:lineRule="auto"/>
              <w:ind w:left="2" w:firstLine="0"/>
              <w:jc w:val="left"/>
            </w:pPr>
            <w:r>
              <w:t xml:space="preserve">«Личного дела учащегося»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Консультация-практикум. </w:t>
            </w:r>
          </w:p>
        </w:tc>
      </w:tr>
      <w:tr w:rsidR="00251563">
        <w:trPr>
          <w:trHeight w:val="655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2" w:firstLine="0"/>
            </w:pPr>
            <w:r>
              <w:t xml:space="preserve">5. Рефлексия «Мои достижения за прошедший год» </w:t>
            </w:r>
            <w:r w:rsidR="00F908DE">
              <w:t>Обобщение опыта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DE" w:rsidRDefault="00F908DE">
            <w:pPr>
              <w:spacing w:after="0" w:line="259" w:lineRule="auto"/>
              <w:ind w:left="0" w:firstLine="0"/>
              <w:jc w:val="left"/>
            </w:pPr>
            <w:r>
              <w:t>Самоанализ работы</w:t>
            </w:r>
          </w:p>
          <w:p w:rsidR="00251563" w:rsidRDefault="003A56E5">
            <w:pPr>
              <w:spacing w:after="0" w:line="259" w:lineRule="auto"/>
              <w:ind w:left="0" w:firstLine="0"/>
              <w:jc w:val="left"/>
            </w:pPr>
            <w:r>
              <w:t xml:space="preserve">Рейтинговая оценка </w:t>
            </w:r>
          </w:p>
        </w:tc>
      </w:tr>
    </w:tbl>
    <w:p w:rsidR="00251563" w:rsidRDefault="003A56E5">
      <w:pPr>
        <w:spacing w:after="18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49" w:line="259" w:lineRule="auto"/>
        <w:ind w:left="-5"/>
        <w:jc w:val="left"/>
      </w:pPr>
      <w:r>
        <w:rPr>
          <w:u w:val="single" w:color="000000"/>
        </w:rPr>
        <w:t>Критерии оценивания педагогической деятельности молодого специалиста</w:t>
      </w:r>
      <w:r>
        <w:t xml:space="preserve"> </w:t>
      </w:r>
      <w:r>
        <w:rPr>
          <w:u w:val="single" w:color="000000"/>
        </w:rPr>
        <w:t>учителем-наставником.</w:t>
      </w:r>
      <w:r>
        <w:t xml:space="preserve"> </w:t>
      </w:r>
    </w:p>
    <w:p w:rsidR="00251563" w:rsidRDefault="003A56E5">
      <w:pPr>
        <w:spacing w:after="73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73" w:line="259" w:lineRule="auto"/>
        <w:ind w:left="-5"/>
        <w:jc w:val="left"/>
      </w:pPr>
      <w:r>
        <w:rPr>
          <w:i/>
          <w:u w:val="single" w:color="000000"/>
        </w:rPr>
        <w:t>1.Теоретическая готовность к практике преподавания:</w:t>
      </w:r>
      <w:r>
        <w:t xml:space="preserve"> </w:t>
      </w:r>
    </w:p>
    <w:p w:rsidR="00251563" w:rsidRDefault="003A56E5">
      <w:pPr>
        <w:ind w:left="-5"/>
      </w:pPr>
      <w:r>
        <w:t xml:space="preserve">1) Уровень теоретической подготовки по предметам; </w:t>
      </w:r>
    </w:p>
    <w:p w:rsidR="00251563" w:rsidRDefault="003A56E5">
      <w:pPr>
        <w:spacing w:after="52"/>
        <w:ind w:left="-5"/>
      </w:pPr>
      <w:r>
        <w:t xml:space="preserve">2)Умение использовать на уроке результаты современных исследований в области преподаваемых предметов. </w:t>
      </w:r>
    </w:p>
    <w:p w:rsidR="00251563" w:rsidRDefault="003A56E5">
      <w:pPr>
        <w:spacing w:after="73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73" w:line="259" w:lineRule="auto"/>
        <w:ind w:left="-5"/>
        <w:jc w:val="left"/>
      </w:pPr>
      <w:r>
        <w:rPr>
          <w:i/>
          <w:u w:val="single" w:color="000000"/>
        </w:rPr>
        <w:t>2.Методическая готовность к практике преподавания:</w:t>
      </w:r>
      <w:r>
        <w:t xml:space="preserve"> </w:t>
      </w:r>
    </w:p>
    <w:p w:rsidR="00251563" w:rsidRDefault="003A56E5">
      <w:pPr>
        <w:numPr>
          <w:ilvl w:val="0"/>
          <w:numId w:val="3"/>
        </w:numPr>
        <w:spacing w:after="60"/>
        <w:ind w:hanging="305"/>
        <w:jc w:val="left"/>
      </w:pPr>
      <w:r>
        <w:t xml:space="preserve">Умение самостоятельно составлять план и конспект урока; </w:t>
      </w:r>
    </w:p>
    <w:p w:rsidR="00251563" w:rsidRDefault="003A56E5">
      <w:pPr>
        <w:numPr>
          <w:ilvl w:val="0"/>
          <w:numId w:val="3"/>
        </w:numPr>
        <w:spacing w:after="36" w:line="287" w:lineRule="auto"/>
        <w:ind w:hanging="305"/>
        <w:jc w:val="left"/>
      </w:pPr>
      <w:r>
        <w:t xml:space="preserve">Умение вызвать у учащихся интерес к теме урока, к изучаемой проблеме; 3) Умение осуществлять контроль за качеством освоения учебного материала учащимися; </w:t>
      </w:r>
    </w:p>
    <w:p w:rsidR="00251563" w:rsidRDefault="003A56E5">
      <w:pPr>
        <w:numPr>
          <w:ilvl w:val="0"/>
          <w:numId w:val="4"/>
        </w:numPr>
        <w:spacing w:after="4"/>
        <w:ind w:hanging="305"/>
      </w:pPr>
      <w:r>
        <w:t xml:space="preserve">Умение объективно оценивать ответы  учащихся; </w:t>
      </w:r>
    </w:p>
    <w:p w:rsidR="00251563" w:rsidRDefault="003A56E5">
      <w:pPr>
        <w:numPr>
          <w:ilvl w:val="0"/>
          <w:numId w:val="4"/>
        </w:numPr>
        <w:spacing w:after="52"/>
        <w:ind w:hanging="305"/>
      </w:pPr>
      <w:r>
        <w:lastRenderedPageBreak/>
        <w:t xml:space="preserve">Умение применять разнообразные методы и приёмы изложения нового материала; </w:t>
      </w:r>
    </w:p>
    <w:p w:rsidR="00251563" w:rsidRDefault="003A56E5">
      <w:pPr>
        <w:numPr>
          <w:ilvl w:val="0"/>
          <w:numId w:val="4"/>
        </w:numPr>
        <w:spacing w:after="60"/>
        <w:ind w:hanging="305"/>
      </w:pPr>
      <w:r>
        <w:t xml:space="preserve">Умение использовать современные педагогические технологии; </w:t>
      </w:r>
    </w:p>
    <w:p w:rsidR="00251563" w:rsidRDefault="003A56E5">
      <w:pPr>
        <w:numPr>
          <w:ilvl w:val="0"/>
          <w:numId w:val="4"/>
        </w:numPr>
        <w:ind w:hanging="305"/>
      </w:pPr>
      <w:r>
        <w:t xml:space="preserve">Умение поддерживать обратную связь с учащимися в течение всего урока; 8) Умение организовать творческую самостоятельную работу учащихся на уроке; 9) умение стимулировать учащихся к выполнению домашнего задания. </w:t>
      </w:r>
    </w:p>
    <w:p w:rsidR="00251563" w:rsidRDefault="003A56E5">
      <w:pPr>
        <w:spacing w:after="52" w:line="259" w:lineRule="auto"/>
        <w:ind w:left="0" w:firstLine="0"/>
        <w:jc w:val="left"/>
      </w:pPr>
      <w:r>
        <w:t xml:space="preserve"> </w:t>
      </w:r>
    </w:p>
    <w:p w:rsidR="00251563" w:rsidRDefault="003A56E5">
      <w:pPr>
        <w:spacing w:after="73" w:line="259" w:lineRule="auto"/>
        <w:ind w:left="-5"/>
        <w:jc w:val="left"/>
      </w:pPr>
      <w:r>
        <w:rPr>
          <w:i/>
          <w:u w:val="single" w:color="000000"/>
        </w:rPr>
        <w:t xml:space="preserve">3.Психологическая </w:t>
      </w:r>
      <w:r>
        <w:rPr>
          <w:i/>
          <w:u w:val="single" w:color="000000"/>
        </w:rPr>
        <w:tab/>
        <w:t xml:space="preserve">и </w:t>
      </w:r>
      <w:r>
        <w:rPr>
          <w:i/>
          <w:u w:val="single" w:color="000000"/>
        </w:rPr>
        <w:tab/>
        <w:t xml:space="preserve">личностная </w:t>
      </w:r>
      <w:r>
        <w:rPr>
          <w:i/>
          <w:u w:val="single" w:color="000000"/>
        </w:rPr>
        <w:tab/>
        <w:t xml:space="preserve">готовность </w:t>
      </w:r>
      <w:r>
        <w:rPr>
          <w:i/>
          <w:u w:val="single" w:color="000000"/>
        </w:rPr>
        <w:tab/>
        <w:t xml:space="preserve">к </w:t>
      </w:r>
      <w:r>
        <w:rPr>
          <w:i/>
          <w:u w:val="single" w:color="000000"/>
        </w:rPr>
        <w:tab/>
        <w:t>преподавательской</w:t>
      </w:r>
      <w:r>
        <w:rPr>
          <w:i/>
        </w:rPr>
        <w:t xml:space="preserve"> </w:t>
      </w:r>
      <w:r>
        <w:rPr>
          <w:i/>
          <w:u w:val="single" w:color="000000"/>
        </w:rPr>
        <w:t>деятельности:</w:t>
      </w:r>
      <w:r>
        <w:t xml:space="preserve"> </w:t>
      </w:r>
    </w:p>
    <w:p w:rsidR="00251563" w:rsidRDefault="003A56E5">
      <w:pPr>
        <w:spacing w:after="59"/>
        <w:ind w:left="-5"/>
      </w:pPr>
      <w:r>
        <w:t xml:space="preserve">1)Умение анализировать свою педагогическую деятельность; </w:t>
      </w:r>
    </w:p>
    <w:p w:rsidR="00251563" w:rsidRDefault="003A56E5">
      <w:pPr>
        <w:numPr>
          <w:ilvl w:val="0"/>
          <w:numId w:val="5"/>
        </w:numPr>
        <w:spacing w:after="59"/>
        <w:ind w:right="1326" w:hanging="305"/>
      </w:pPr>
      <w:r>
        <w:t xml:space="preserve">Умение свободно общаться на уроке; </w:t>
      </w:r>
    </w:p>
    <w:p w:rsidR="00251563" w:rsidRDefault="003A56E5">
      <w:pPr>
        <w:numPr>
          <w:ilvl w:val="0"/>
          <w:numId w:val="5"/>
        </w:numPr>
        <w:spacing w:after="145"/>
        <w:ind w:right="1326" w:hanging="305"/>
      </w:pPr>
      <w:r>
        <w:t xml:space="preserve">Владеть вербальными и невербальными средствами общения; 4) Наличие чувства уверенности в себе. </w:t>
      </w:r>
    </w:p>
    <w:p w:rsidR="00251563" w:rsidRDefault="003A56E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51563">
      <w:pgSz w:w="11906" w:h="16838"/>
      <w:pgMar w:top="1138" w:right="846" w:bottom="9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BFA"/>
    <w:multiLevelType w:val="hybridMultilevel"/>
    <w:tmpl w:val="6316AB9E"/>
    <w:lvl w:ilvl="0" w:tplc="7F44ED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A7D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44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882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230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450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4FB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E35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67D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627B24"/>
    <w:multiLevelType w:val="hybridMultilevel"/>
    <w:tmpl w:val="C27E0828"/>
    <w:lvl w:ilvl="0" w:tplc="476A3690">
      <w:start w:val="4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C7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C8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F44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83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248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86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65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68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D41F4C"/>
    <w:multiLevelType w:val="hybridMultilevel"/>
    <w:tmpl w:val="AB0EC90C"/>
    <w:lvl w:ilvl="0" w:tplc="569CFB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EF4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6890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6F2C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49D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E9A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895E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8B7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C50D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A138FC"/>
    <w:multiLevelType w:val="hybridMultilevel"/>
    <w:tmpl w:val="A080BBAA"/>
    <w:lvl w:ilvl="0" w:tplc="D9620F92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8F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8A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A6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80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61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EA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48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F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236D9F"/>
    <w:multiLevelType w:val="hybridMultilevel"/>
    <w:tmpl w:val="7C82E30A"/>
    <w:lvl w:ilvl="0" w:tplc="7EAAE08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AC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C8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83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07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6A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E9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88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404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63"/>
    <w:rsid w:val="00251563"/>
    <w:rsid w:val="003A56E5"/>
    <w:rsid w:val="0060083E"/>
    <w:rsid w:val="00682A6C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71" w:lineRule="auto"/>
      <w:ind w:left="11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44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71" w:lineRule="auto"/>
      <w:ind w:left="11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44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Пользователь Windows</cp:lastModifiedBy>
  <cp:revision>4</cp:revision>
  <dcterms:created xsi:type="dcterms:W3CDTF">2023-10-02T14:59:00Z</dcterms:created>
  <dcterms:modified xsi:type="dcterms:W3CDTF">2023-10-03T04:38:00Z</dcterms:modified>
</cp:coreProperties>
</file>